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65F212" w14:textId="77777777" w:rsidR="00A0465A" w:rsidRDefault="00A0465A" w:rsidP="00A0465A">
      <w:pPr>
        <w:jc w:val="center"/>
        <w:rPr>
          <w:rFonts w:ascii="Times New Roman" w:hAnsi="Times New Roman" w:cs="Times New Roman"/>
          <w:sz w:val="24"/>
          <w:szCs w:val="24"/>
        </w:rPr>
      </w:pPr>
    </w:p>
    <w:p w14:paraId="26046020" w14:textId="77777777" w:rsidR="00A0465A" w:rsidRDefault="00A0465A" w:rsidP="00A0465A">
      <w:pPr>
        <w:jc w:val="center"/>
        <w:rPr>
          <w:rFonts w:ascii="Times New Roman" w:hAnsi="Times New Roman" w:cs="Times New Roman"/>
          <w:sz w:val="24"/>
          <w:szCs w:val="24"/>
        </w:rPr>
      </w:pPr>
    </w:p>
    <w:p w14:paraId="10E87F53" w14:textId="77777777" w:rsidR="00A0465A" w:rsidRDefault="00A0465A" w:rsidP="00A0465A">
      <w:pPr>
        <w:jc w:val="center"/>
        <w:rPr>
          <w:rFonts w:ascii="Times New Roman" w:hAnsi="Times New Roman" w:cs="Times New Roman"/>
          <w:sz w:val="24"/>
          <w:szCs w:val="24"/>
        </w:rPr>
      </w:pPr>
    </w:p>
    <w:p w14:paraId="42694282" w14:textId="77777777" w:rsidR="00A0465A" w:rsidRDefault="00A0465A" w:rsidP="00A0465A">
      <w:pPr>
        <w:jc w:val="center"/>
        <w:rPr>
          <w:rFonts w:ascii="Times New Roman" w:hAnsi="Times New Roman" w:cs="Times New Roman"/>
          <w:sz w:val="24"/>
          <w:szCs w:val="24"/>
        </w:rPr>
      </w:pPr>
    </w:p>
    <w:p w14:paraId="5B294746" w14:textId="77777777" w:rsidR="00A0465A" w:rsidRDefault="00A0465A" w:rsidP="00A0465A">
      <w:pPr>
        <w:jc w:val="center"/>
        <w:rPr>
          <w:rFonts w:ascii="Times New Roman" w:hAnsi="Times New Roman" w:cs="Times New Roman"/>
          <w:sz w:val="24"/>
          <w:szCs w:val="24"/>
        </w:rPr>
      </w:pPr>
    </w:p>
    <w:p w14:paraId="59A01E4C" w14:textId="77777777" w:rsidR="00A0465A" w:rsidRDefault="00A0465A" w:rsidP="00A0465A">
      <w:pPr>
        <w:jc w:val="center"/>
        <w:rPr>
          <w:rFonts w:ascii="Times New Roman" w:hAnsi="Times New Roman" w:cs="Times New Roman"/>
          <w:sz w:val="24"/>
          <w:szCs w:val="24"/>
        </w:rPr>
      </w:pPr>
    </w:p>
    <w:p w14:paraId="6EB72997" w14:textId="77777777" w:rsidR="00A0465A" w:rsidRDefault="00A0465A" w:rsidP="00A0465A">
      <w:pPr>
        <w:jc w:val="center"/>
        <w:rPr>
          <w:rFonts w:ascii="Times New Roman" w:hAnsi="Times New Roman" w:cs="Times New Roman"/>
          <w:sz w:val="24"/>
          <w:szCs w:val="24"/>
        </w:rPr>
      </w:pPr>
    </w:p>
    <w:p w14:paraId="03C379D9" w14:textId="77777777" w:rsidR="00A0465A" w:rsidRDefault="00A0465A" w:rsidP="00A0465A">
      <w:pPr>
        <w:jc w:val="center"/>
        <w:rPr>
          <w:rFonts w:ascii="Times New Roman" w:hAnsi="Times New Roman" w:cs="Times New Roman"/>
          <w:sz w:val="24"/>
          <w:szCs w:val="24"/>
        </w:rPr>
      </w:pPr>
    </w:p>
    <w:p w14:paraId="7D263433" w14:textId="77777777" w:rsidR="00A0465A" w:rsidRDefault="00A0465A" w:rsidP="00A0465A">
      <w:pPr>
        <w:jc w:val="center"/>
        <w:rPr>
          <w:rFonts w:ascii="Times New Roman" w:hAnsi="Times New Roman" w:cs="Times New Roman"/>
          <w:sz w:val="24"/>
          <w:szCs w:val="24"/>
        </w:rPr>
      </w:pPr>
    </w:p>
    <w:p w14:paraId="54CD5B61" w14:textId="263D2FF8" w:rsidR="00A0465A" w:rsidRDefault="00A0465A" w:rsidP="00A0465A">
      <w:pPr>
        <w:jc w:val="center"/>
        <w:rPr>
          <w:rFonts w:ascii="Times New Roman" w:hAnsi="Times New Roman" w:cs="Times New Roman"/>
          <w:sz w:val="24"/>
          <w:szCs w:val="24"/>
        </w:rPr>
      </w:pPr>
      <w:r>
        <w:rPr>
          <w:rFonts w:ascii="Times New Roman" w:hAnsi="Times New Roman" w:cs="Times New Roman"/>
          <w:sz w:val="24"/>
          <w:szCs w:val="24"/>
        </w:rPr>
        <w:t>Synopsis</w:t>
      </w:r>
    </w:p>
    <w:p w14:paraId="653774EC" w14:textId="77777777" w:rsidR="00A0465A" w:rsidRDefault="00A0465A" w:rsidP="00A0465A">
      <w:pPr>
        <w:jc w:val="center"/>
        <w:rPr>
          <w:rFonts w:ascii="Times New Roman" w:hAnsi="Times New Roman" w:cs="Times New Roman"/>
          <w:sz w:val="24"/>
          <w:szCs w:val="24"/>
        </w:rPr>
      </w:pPr>
      <w:r>
        <w:rPr>
          <w:rFonts w:ascii="Times New Roman" w:hAnsi="Times New Roman" w:cs="Times New Roman"/>
          <w:sz w:val="24"/>
          <w:szCs w:val="24"/>
        </w:rPr>
        <w:t>Name:</w:t>
      </w:r>
    </w:p>
    <w:p w14:paraId="1B8D7607" w14:textId="77777777" w:rsidR="00A0465A" w:rsidRDefault="00A0465A" w:rsidP="00A0465A">
      <w:pPr>
        <w:jc w:val="center"/>
        <w:rPr>
          <w:rFonts w:ascii="Times New Roman" w:hAnsi="Times New Roman" w:cs="Times New Roman"/>
          <w:sz w:val="24"/>
          <w:szCs w:val="24"/>
        </w:rPr>
      </w:pPr>
      <w:r>
        <w:rPr>
          <w:rFonts w:ascii="Times New Roman" w:hAnsi="Times New Roman" w:cs="Times New Roman"/>
          <w:sz w:val="24"/>
          <w:szCs w:val="24"/>
        </w:rPr>
        <w:t>Institution:</w:t>
      </w:r>
    </w:p>
    <w:p w14:paraId="7E81C87B" w14:textId="77777777" w:rsidR="00A0465A" w:rsidRDefault="00A0465A">
      <w:pPr>
        <w:rPr>
          <w:rFonts w:ascii="Times New Roman" w:hAnsi="Times New Roman" w:cs="Times New Roman"/>
          <w:sz w:val="24"/>
          <w:szCs w:val="24"/>
        </w:rPr>
      </w:pPr>
      <w:r>
        <w:rPr>
          <w:rFonts w:ascii="Times New Roman" w:hAnsi="Times New Roman" w:cs="Times New Roman"/>
          <w:sz w:val="24"/>
          <w:szCs w:val="24"/>
        </w:rPr>
        <w:br w:type="page"/>
      </w:r>
    </w:p>
    <w:p w14:paraId="7D8FD16D" w14:textId="11622DC0" w:rsidR="00A0465A" w:rsidRDefault="00A0465A" w:rsidP="00A0465A">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Synopsis</w:t>
      </w:r>
    </w:p>
    <w:p w14:paraId="561C1747" w14:textId="536C3F25" w:rsidR="00403DDC" w:rsidRPr="00796406" w:rsidRDefault="00137EA2" w:rsidP="00A0465A">
      <w:pPr>
        <w:spacing w:after="0" w:line="480" w:lineRule="auto"/>
        <w:ind w:firstLine="720"/>
        <w:contextualSpacing/>
        <w:rPr>
          <w:rFonts w:ascii="Times New Roman" w:hAnsi="Times New Roman" w:cs="Times New Roman"/>
          <w:sz w:val="24"/>
          <w:szCs w:val="24"/>
        </w:rPr>
      </w:pPr>
      <w:r w:rsidRPr="00796406">
        <w:rPr>
          <w:rFonts w:ascii="Times New Roman" w:hAnsi="Times New Roman" w:cs="Times New Roman"/>
          <w:sz w:val="24"/>
          <w:szCs w:val="24"/>
        </w:rPr>
        <w:t xml:space="preserve">During the 2007 </w:t>
      </w:r>
      <w:r w:rsidR="00A0465A" w:rsidRPr="00796406">
        <w:rPr>
          <w:rFonts w:ascii="Times New Roman" w:hAnsi="Times New Roman" w:cs="Times New Roman"/>
          <w:sz w:val="24"/>
          <w:szCs w:val="24"/>
        </w:rPr>
        <w:t>Obama</w:t>
      </w:r>
      <w:r w:rsidRPr="00796406">
        <w:rPr>
          <w:rFonts w:ascii="Times New Roman" w:hAnsi="Times New Roman" w:cs="Times New Roman"/>
          <w:sz w:val="24"/>
          <w:szCs w:val="24"/>
        </w:rPr>
        <w:t xml:space="preserve"> </w:t>
      </w:r>
      <w:r w:rsidR="00A0465A" w:rsidRPr="00796406">
        <w:rPr>
          <w:rFonts w:ascii="Times New Roman" w:hAnsi="Times New Roman" w:cs="Times New Roman"/>
          <w:sz w:val="24"/>
          <w:szCs w:val="24"/>
        </w:rPr>
        <w:t>campaign, there</w:t>
      </w:r>
      <w:r w:rsidRPr="00796406">
        <w:rPr>
          <w:rFonts w:ascii="Times New Roman" w:hAnsi="Times New Roman" w:cs="Times New Roman"/>
          <w:sz w:val="24"/>
          <w:szCs w:val="24"/>
        </w:rPr>
        <w:t xml:space="preserve"> was a recession in the </w:t>
      </w:r>
      <w:r w:rsidR="00A0465A" w:rsidRPr="00796406">
        <w:rPr>
          <w:rFonts w:ascii="Times New Roman" w:hAnsi="Times New Roman" w:cs="Times New Roman"/>
          <w:sz w:val="24"/>
          <w:szCs w:val="24"/>
        </w:rPr>
        <w:t>nation. This</w:t>
      </w:r>
      <w:r w:rsidRPr="00796406">
        <w:rPr>
          <w:rFonts w:ascii="Times New Roman" w:hAnsi="Times New Roman" w:cs="Times New Roman"/>
          <w:sz w:val="24"/>
          <w:szCs w:val="24"/>
        </w:rPr>
        <w:t xml:space="preserve"> </w:t>
      </w:r>
      <w:r w:rsidR="00A0465A" w:rsidRPr="00796406">
        <w:rPr>
          <w:rFonts w:ascii="Times New Roman" w:hAnsi="Times New Roman" w:cs="Times New Roman"/>
          <w:sz w:val="24"/>
          <w:szCs w:val="24"/>
        </w:rPr>
        <w:t>followed</w:t>
      </w:r>
      <w:r w:rsidRPr="00796406">
        <w:rPr>
          <w:rFonts w:ascii="Times New Roman" w:hAnsi="Times New Roman" w:cs="Times New Roman"/>
          <w:sz w:val="24"/>
          <w:szCs w:val="24"/>
        </w:rPr>
        <w:t xml:space="preserve"> his election in 2008 as the first </w:t>
      </w:r>
      <w:r w:rsidR="00586AC0" w:rsidRPr="00796406">
        <w:rPr>
          <w:rFonts w:ascii="Times New Roman" w:hAnsi="Times New Roman" w:cs="Times New Roman"/>
          <w:sz w:val="24"/>
          <w:szCs w:val="24"/>
        </w:rPr>
        <w:t>African</w:t>
      </w:r>
      <w:r w:rsidRPr="00796406">
        <w:rPr>
          <w:rFonts w:ascii="Times New Roman" w:hAnsi="Times New Roman" w:cs="Times New Roman"/>
          <w:sz w:val="24"/>
          <w:szCs w:val="24"/>
        </w:rPr>
        <w:t xml:space="preserve"> -American </w:t>
      </w:r>
      <w:r w:rsidR="00586AC0" w:rsidRPr="00796406">
        <w:rPr>
          <w:rFonts w:ascii="Times New Roman" w:hAnsi="Times New Roman" w:cs="Times New Roman"/>
          <w:sz w:val="24"/>
          <w:szCs w:val="24"/>
        </w:rPr>
        <w:t>president. This</w:t>
      </w:r>
      <w:r w:rsidRPr="00796406">
        <w:rPr>
          <w:rFonts w:ascii="Times New Roman" w:hAnsi="Times New Roman" w:cs="Times New Roman"/>
          <w:sz w:val="24"/>
          <w:szCs w:val="24"/>
        </w:rPr>
        <w:t xml:space="preserve"> </w:t>
      </w:r>
      <w:r w:rsidR="00586AC0" w:rsidRPr="00796406">
        <w:rPr>
          <w:rFonts w:ascii="Times New Roman" w:hAnsi="Times New Roman" w:cs="Times New Roman"/>
          <w:sz w:val="24"/>
          <w:szCs w:val="24"/>
        </w:rPr>
        <w:t>brought democracy</w:t>
      </w:r>
      <w:r w:rsidRPr="00796406">
        <w:rPr>
          <w:rFonts w:ascii="Times New Roman" w:hAnsi="Times New Roman" w:cs="Times New Roman"/>
          <w:sz w:val="24"/>
          <w:szCs w:val="24"/>
        </w:rPr>
        <w:t xml:space="preserve"> in the majority house o</w:t>
      </w:r>
      <w:r w:rsidR="00586AC0" w:rsidRPr="00796406">
        <w:rPr>
          <w:rFonts w:ascii="Times New Roman" w:hAnsi="Times New Roman" w:cs="Times New Roman"/>
          <w:sz w:val="24"/>
          <w:szCs w:val="24"/>
        </w:rPr>
        <w:t>f</w:t>
      </w:r>
      <w:r w:rsidRPr="00796406">
        <w:rPr>
          <w:rFonts w:ascii="Times New Roman" w:hAnsi="Times New Roman" w:cs="Times New Roman"/>
          <w:sz w:val="24"/>
          <w:szCs w:val="24"/>
        </w:rPr>
        <w:t xml:space="preserve"> </w:t>
      </w:r>
      <w:r w:rsidR="00586AC0" w:rsidRPr="00796406">
        <w:rPr>
          <w:rFonts w:ascii="Times New Roman" w:hAnsi="Times New Roman" w:cs="Times New Roman"/>
          <w:sz w:val="24"/>
          <w:szCs w:val="24"/>
        </w:rPr>
        <w:t xml:space="preserve">representatives. </w:t>
      </w:r>
      <w:r w:rsidR="00796406" w:rsidRPr="00796406">
        <w:rPr>
          <w:rFonts w:ascii="Times New Roman" w:hAnsi="Times New Roman" w:cs="Times New Roman"/>
          <w:sz w:val="24"/>
          <w:szCs w:val="24"/>
        </w:rPr>
        <w:t>The</w:t>
      </w:r>
      <w:r w:rsidRPr="00796406">
        <w:rPr>
          <w:rFonts w:ascii="Times New Roman" w:hAnsi="Times New Roman" w:cs="Times New Roman"/>
          <w:sz w:val="24"/>
          <w:szCs w:val="24"/>
        </w:rPr>
        <w:t xml:space="preserve"> economic crisis was blamed on the inability of him bringing a turn around.</w:t>
      </w:r>
    </w:p>
    <w:p w14:paraId="7FC9F971" w14:textId="59C004C3" w:rsidR="00137EA2" w:rsidRPr="00796406" w:rsidRDefault="00137EA2" w:rsidP="00A0465A">
      <w:pPr>
        <w:spacing w:after="0" w:line="480" w:lineRule="auto"/>
        <w:ind w:firstLine="720"/>
        <w:contextualSpacing/>
        <w:rPr>
          <w:rFonts w:ascii="Times New Roman" w:hAnsi="Times New Roman" w:cs="Times New Roman"/>
          <w:sz w:val="24"/>
          <w:szCs w:val="24"/>
        </w:rPr>
      </w:pPr>
      <w:r w:rsidRPr="00796406">
        <w:rPr>
          <w:rFonts w:ascii="Times New Roman" w:hAnsi="Times New Roman" w:cs="Times New Roman"/>
          <w:sz w:val="24"/>
          <w:szCs w:val="24"/>
        </w:rPr>
        <w:t xml:space="preserve">Obama’s presidency </w:t>
      </w:r>
      <w:r w:rsidR="00586AC0" w:rsidRPr="00796406">
        <w:rPr>
          <w:rFonts w:ascii="Times New Roman" w:hAnsi="Times New Roman" w:cs="Times New Roman"/>
          <w:sz w:val="24"/>
          <w:szCs w:val="24"/>
        </w:rPr>
        <w:t>focused</w:t>
      </w:r>
      <w:r w:rsidRPr="00796406">
        <w:rPr>
          <w:rFonts w:ascii="Times New Roman" w:hAnsi="Times New Roman" w:cs="Times New Roman"/>
          <w:sz w:val="24"/>
          <w:szCs w:val="24"/>
        </w:rPr>
        <w:t xml:space="preserve"> on health care and stimulation of the </w:t>
      </w:r>
      <w:r w:rsidR="00796406" w:rsidRPr="00796406">
        <w:rPr>
          <w:rFonts w:ascii="Times New Roman" w:hAnsi="Times New Roman" w:cs="Times New Roman"/>
          <w:sz w:val="24"/>
          <w:szCs w:val="24"/>
        </w:rPr>
        <w:t>economy to</w:t>
      </w:r>
      <w:r w:rsidRPr="00796406">
        <w:rPr>
          <w:rFonts w:ascii="Times New Roman" w:hAnsi="Times New Roman" w:cs="Times New Roman"/>
          <w:sz w:val="24"/>
          <w:szCs w:val="24"/>
        </w:rPr>
        <w:t xml:space="preserve"> reduce </w:t>
      </w:r>
      <w:r w:rsidR="00586AC0" w:rsidRPr="00796406">
        <w:rPr>
          <w:rFonts w:ascii="Times New Roman" w:hAnsi="Times New Roman" w:cs="Times New Roman"/>
          <w:sz w:val="24"/>
          <w:szCs w:val="24"/>
        </w:rPr>
        <w:t>unemployment. The</w:t>
      </w:r>
      <w:r w:rsidRPr="00796406">
        <w:rPr>
          <w:rFonts w:ascii="Times New Roman" w:hAnsi="Times New Roman" w:cs="Times New Roman"/>
          <w:sz w:val="24"/>
          <w:szCs w:val="24"/>
        </w:rPr>
        <w:t xml:space="preserve"> Obamacare law aimed at eliminating barriers to quality health </w:t>
      </w:r>
      <w:r w:rsidR="00586AC0" w:rsidRPr="00796406">
        <w:rPr>
          <w:rFonts w:ascii="Times New Roman" w:hAnsi="Times New Roman" w:cs="Times New Roman"/>
          <w:sz w:val="24"/>
          <w:szCs w:val="24"/>
        </w:rPr>
        <w:t>care. This</w:t>
      </w:r>
      <w:r w:rsidRPr="00796406">
        <w:rPr>
          <w:rFonts w:ascii="Times New Roman" w:hAnsi="Times New Roman" w:cs="Times New Roman"/>
          <w:sz w:val="24"/>
          <w:szCs w:val="24"/>
        </w:rPr>
        <w:t xml:space="preserve"> act also established </w:t>
      </w:r>
      <w:r w:rsidR="00586AC0" w:rsidRPr="00796406">
        <w:rPr>
          <w:rFonts w:ascii="Times New Roman" w:hAnsi="Times New Roman" w:cs="Times New Roman"/>
          <w:sz w:val="24"/>
          <w:szCs w:val="24"/>
        </w:rPr>
        <w:t>transparency, innovation</w:t>
      </w:r>
      <w:r w:rsidRPr="00796406">
        <w:rPr>
          <w:rFonts w:ascii="Times New Roman" w:hAnsi="Times New Roman" w:cs="Times New Roman"/>
          <w:sz w:val="24"/>
          <w:szCs w:val="24"/>
        </w:rPr>
        <w:t xml:space="preserve"> and a </w:t>
      </w:r>
      <w:r w:rsidR="00586AC0" w:rsidRPr="00796406">
        <w:rPr>
          <w:rFonts w:ascii="Times New Roman" w:hAnsi="Times New Roman" w:cs="Times New Roman"/>
          <w:sz w:val="24"/>
          <w:szCs w:val="24"/>
        </w:rPr>
        <w:t>long-term</w:t>
      </w:r>
      <w:r w:rsidRPr="00796406">
        <w:rPr>
          <w:rFonts w:ascii="Times New Roman" w:hAnsi="Times New Roman" w:cs="Times New Roman"/>
          <w:sz w:val="24"/>
          <w:szCs w:val="24"/>
        </w:rPr>
        <w:t xml:space="preserve"> insurance </w:t>
      </w:r>
      <w:r w:rsidR="00586AC0" w:rsidRPr="00796406">
        <w:rPr>
          <w:rFonts w:ascii="Times New Roman" w:hAnsi="Times New Roman" w:cs="Times New Roman"/>
          <w:sz w:val="24"/>
          <w:szCs w:val="24"/>
        </w:rPr>
        <w:t>program (</w:t>
      </w:r>
      <w:r w:rsidRPr="00796406">
        <w:rPr>
          <w:rFonts w:ascii="Times New Roman" w:hAnsi="Times New Roman" w:cs="Times New Roman"/>
          <w:sz w:val="24"/>
          <w:szCs w:val="24"/>
        </w:rPr>
        <w:t xml:space="preserve">CLASS) in the health </w:t>
      </w:r>
      <w:r w:rsidR="00586AC0" w:rsidRPr="00796406">
        <w:rPr>
          <w:rFonts w:ascii="Times New Roman" w:hAnsi="Times New Roman" w:cs="Times New Roman"/>
          <w:sz w:val="24"/>
          <w:szCs w:val="24"/>
        </w:rPr>
        <w:t>industry. From</w:t>
      </w:r>
      <w:r w:rsidRPr="00796406">
        <w:rPr>
          <w:rFonts w:ascii="Times New Roman" w:hAnsi="Times New Roman" w:cs="Times New Roman"/>
          <w:sz w:val="24"/>
          <w:szCs w:val="24"/>
        </w:rPr>
        <w:t xml:space="preserve"> the data provided by </w:t>
      </w:r>
      <w:r w:rsidR="00586AC0" w:rsidRPr="00796406">
        <w:rPr>
          <w:rFonts w:ascii="Times New Roman" w:hAnsi="Times New Roman" w:cs="Times New Roman"/>
          <w:sz w:val="24"/>
          <w:szCs w:val="24"/>
        </w:rPr>
        <w:t>TANF, there</w:t>
      </w:r>
      <w:r w:rsidRPr="00796406">
        <w:rPr>
          <w:rFonts w:ascii="Times New Roman" w:hAnsi="Times New Roman" w:cs="Times New Roman"/>
          <w:sz w:val="24"/>
          <w:szCs w:val="24"/>
        </w:rPr>
        <w:t xml:space="preserve"> was lack of effectiveness in the Obama Stimulation </w:t>
      </w:r>
      <w:r w:rsidR="00586AC0" w:rsidRPr="00796406">
        <w:rPr>
          <w:rFonts w:ascii="Times New Roman" w:hAnsi="Times New Roman" w:cs="Times New Roman"/>
          <w:sz w:val="24"/>
          <w:szCs w:val="24"/>
        </w:rPr>
        <w:t>Act. This</w:t>
      </w:r>
      <w:r w:rsidRPr="00796406">
        <w:rPr>
          <w:rFonts w:ascii="Times New Roman" w:hAnsi="Times New Roman" w:cs="Times New Roman"/>
          <w:sz w:val="24"/>
          <w:szCs w:val="24"/>
        </w:rPr>
        <w:t xml:space="preserve"> is due to the increase in the number of TANF recipients from 2007 to 2008.</w:t>
      </w:r>
    </w:p>
    <w:p w14:paraId="37E36399" w14:textId="1BA74105" w:rsidR="00586AC0" w:rsidRPr="00796406" w:rsidRDefault="00137EA2" w:rsidP="00A0465A">
      <w:pPr>
        <w:spacing w:after="0" w:line="480" w:lineRule="auto"/>
        <w:ind w:firstLine="720"/>
        <w:contextualSpacing/>
        <w:rPr>
          <w:rFonts w:ascii="Times New Roman" w:hAnsi="Times New Roman" w:cs="Times New Roman"/>
          <w:sz w:val="24"/>
          <w:szCs w:val="24"/>
        </w:rPr>
      </w:pPr>
      <w:r w:rsidRPr="00796406">
        <w:rPr>
          <w:rFonts w:ascii="Times New Roman" w:hAnsi="Times New Roman" w:cs="Times New Roman"/>
          <w:sz w:val="24"/>
          <w:szCs w:val="24"/>
        </w:rPr>
        <w:t>The Claims Resolution act made an ext</w:t>
      </w:r>
      <w:r w:rsidR="00586AC0" w:rsidRPr="00796406">
        <w:rPr>
          <w:rFonts w:ascii="Times New Roman" w:hAnsi="Times New Roman" w:cs="Times New Roman"/>
          <w:sz w:val="24"/>
          <w:szCs w:val="24"/>
        </w:rPr>
        <w:t xml:space="preserve">ension of the TANF block grant program of $16.5 through </w:t>
      </w:r>
      <w:r w:rsidR="00796406" w:rsidRPr="00796406">
        <w:rPr>
          <w:rFonts w:ascii="Times New Roman" w:hAnsi="Times New Roman" w:cs="Times New Roman"/>
          <w:sz w:val="24"/>
          <w:szCs w:val="24"/>
        </w:rPr>
        <w:t>September 2011.The</w:t>
      </w:r>
      <w:r w:rsidR="00586AC0" w:rsidRPr="00796406">
        <w:rPr>
          <w:rFonts w:ascii="Times New Roman" w:hAnsi="Times New Roman" w:cs="Times New Roman"/>
          <w:sz w:val="24"/>
          <w:szCs w:val="24"/>
        </w:rPr>
        <w:t xml:space="preserve"> problem </w:t>
      </w:r>
      <w:r w:rsidR="00796406" w:rsidRPr="00796406">
        <w:rPr>
          <w:rFonts w:ascii="Times New Roman" w:hAnsi="Times New Roman" w:cs="Times New Roman"/>
          <w:sz w:val="24"/>
          <w:szCs w:val="24"/>
        </w:rPr>
        <w:t>was</w:t>
      </w:r>
      <w:r w:rsidR="00586AC0" w:rsidRPr="00796406">
        <w:rPr>
          <w:rFonts w:ascii="Times New Roman" w:hAnsi="Times New Roman" w:cs="Times New Roman"/>
          <w:sz w:val="24"/>
          <w:szCs w:val="24"/>
        </w:rPr>
        <w:t xml:space="preserve"> that, funding was reduced to 17 relatively poor states. This fund and the Contingency Resolution act helped solve the economic recession issue but vulnerable persons such as mothers on TANF still suffered.</w:t>
      </w:r>
    </w:p>
    <w:p w14:paraId="5378BB2F" w14:textId="405346D0" w:rsidR="00137EA2" w:rsidRPr="00796406" w:rsidRDefault="00586AC0" w:rsidP="00A0465A">
      <w:pPr>
        <w:spacing w:after="0" w:line="480" w:lineRule="auto"/>
        <w:ind w:firstLine="720"/>
        <w:contextualSpacing/>
        <w:rPr>
          <w:rFonts w:ascii="Times New Roman" w:hAnsi="Times New Roman" w:cs="Times New Roman"/>
          <w:sz w:val="24"/>
          <w:szCs w:val="24"/>
        </w:rPr>
      </w:pPr>
      <w:r w:rsidRPr="00796406">
        <w:rPr>
          <w:rFonts w:ascii="Times New Roman" w:hAnsi="Times New Roman" w:cs="Times New Roman"/>
          <w:sz w:val="24"/>
          <w:szCs w:val="24"/>
        </w:rPr>
        <w:t>In regard to food security, black and Hispanic households experienced greater</w:t>
      </w:r>
      <w:r w:rsidR="00796406" w:rsidRPr="00796406">
        <w:rPr>
          <w:rFonts w:ascii="Times New Roman" w:hAnsi="Times New Roman" w:cs="Times New Roman"/>
          <w:sz w:val="24"/>
          <w:szCs w:val="24"/>
        </w:rPr>
        <w:t xml:space="preserve"> food</w:t>
      </w:r>
      <w:r w:rsidRPr="00796406">
        <w:rPr>
          <w:rFonts w:ascii="Times New Roman" w:hAnsi="Times New Roman" w:cs="Times New Roman"/>
          <w:sz w:val="24"/>
          <w:szCs w:val="24"/>
        </w:rPr>
        <w:t xml:space="preserve"> insecurity. During the administration of Obama, there were changes made in the SNAP program that enhanced food provisions. </w:t>
      </w:r>
    </w:p>
    <w:sectPr w:rsidR="00137EA2" w:rsidRPr="00796406" w:rsidSect="00A046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851890" w14:textId="77777777" w:rsidR="006B70E7" w:rsidRDefault="006B70E7" w:rsidP="00A0465A">
      <w:pPr>
        <w:spacing w:after="0" w:line="240" w:lineRule="auto"/>
      </w:pPr>
      <w:r>
        <w:separator/>
      </w:r>
    </w:p>
  </w:endnote>
  <w:endnote w:type="continuationSeparator" w:id="0">
    <w:p w14:paraId="3CA48662" w14:textId="77777777" w:rsidR="006B70E7" w:rsidRDefault="006B70E7" w:rsidP="00A04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80822A" w14:textId="77777777" w:rsidR="006B70E7" w:rsidRDefault="006B70E7" w:rsidP="00A0465A">
      <w:pPr>
        <w:spacing w:after="0" w:line="240" w:lineRule="auto"/>
      </w:pPr>
      <w:r>
        <w:separator/>
      </w:r>
    </w:p>
  </w:footnote>
  <w:footnote w:type="continuationSeparator" w:id="0">
    <w:p w14:paraId="70B49531" w14:textId="77777777" w:rsidR="006B70E7" w:rsidRDefault="006B70E7" w:rsidP="00A046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5DCAE" w14:textId="7B68E903" w:rsidR="00A0465A" w:rsidRDefault="00A0465A" w:rsidP="00A0465A">
    <w:pPr>
      <w:pStyle w:val="Header"/>
      <w:tabs>
        <w:tab w:val="clear" w:pos="4680"/>
      </w:tabs>
    </w:pPr>
    <w:r>
      <w:rPr>
        <w:rFonts w:ascii="Times New Roman" w:hAnsi="Times New Roman" w:cs="Times New Roman"/>
        <w:sz w:val="24"/>
        <w:szCs w:val="24"/>
      </w:rPr>
      <w:t>SYNOPSIS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8DCBC7" w14:textId="6C6FB70B" w:rsidR="00A0465A" w:rsidRPr="00A0465A" w:rsidRDefault="00A0465A" w:rsidP="00A0465A">
    <w:pPr>
      <w:tabs>
        <w:tab w:val="right" w:pos="9360"/>
      </w:tabs>
      <w:rPr>
        <w:rFonts w:ascii="Times New Roman" w:hAnsi="Times New Roman" w:cs="Times New Roman"/>
        <w:sz w:val="24"/>
        <w:szCs w:val="24"/>
      </w:rPr>
    </w:pPr>
    <w:r>
      <w:rPr>
        <w:rFonts w:ascii="Times New Roman" w:hAnsi="Times New Roman" w:cs="Times New Roman"/>
        <w:sz w:val="24"/>
        <w:szCs w:val="24"/>
      </w:rPr>
      <w:t>Running: SYNOPSIS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6B70E7">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C0NDEwMDEyBzIsjJV0lIJTi4sz8/NACgxrAR+tvugsAAAA"/>
  </w:docVars>
  <w:rsids>
    <w:rsidRoot w:val="006F7AAA"/>
    <w:rsid w:val="00137EA2"/>
    <w:rsid w:val="00403DDC"/>
    <w:rsid w:val="00586AC0"/>
    <w:rsid w:val="006B70E7"/>
    <w:rsid w:val="006F7AAA"/>
    <w:rsid w:val="00796406"/>
    <w:rsid w:val="00A0465A"/>
    <w:rsid w:val="00E05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B6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65A"/>
  </w:style>
  <w:style w:type="paragraph" w:styleId="Footer">
    <w:name w:val="footer"/>
    <w:basedOn w:val="Normal"/>
    <w:link w:val="FooterChar"/>
    <w:uiPriority w:val="99"/>
    <w:unhideWhenUsed/>
    <w:rsid w:val="00A04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6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65A"/>
  </w:style>
  <w:style w:type="paragraph" w:styleId="Footer">
    <w:name w:val="footer"/>
    <w:basedOn w:val="Normal"/>
    <w:link w:val="FooterChar"/>
    <w:uiPriority w:val="99"/>
    <w:unhideWhenUsed/>
    <w:rsid w:val="00A04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2019-04-29T06:48:00Z</dcterms:created>
  <dcterms:modified xsi:type="dcterms:W3CDTF">2019-04-29T06:48:00Z</dcterms:modified>
</cp:coreProperties>
</file>